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2CF65" w14:textId="77777777" w:rsidR="0015368D" w:rsidRDefault="0015368D" w:rsidP="00D849B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84943F" w14:textId="77777777" w:rsidR="0015368D" w:rsidRDefault="0015368D" w:rsidP="00D849B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</w:t>
      </w:r>
    </w:p>
    <w:p w14:paraId="20B960B4" w14:textId="441BBF3E" w:rsidR="00D849B3" w:rsidRPr="00D849B3" w:rsidRDefault="00D849B3" w:rsidP="00D849B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9B3">
        <w:rPr>
          <w:rFonts w:ascii="Times New Roman" w:hAnsi="Times New Roman" w:cs="Times New Roman"/>
          <w:sz w:val="24"/>
          <w:szCs w:val="24"/>
        </w:rPr>
        <w:t xml:space="preserve">UCHWAŁA NR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14:paraId="0D4087A5" w14:textId="72F1127D" w:rsidR="00D849B3" w:rsidRPr="00D849B3" w:rsidRDefault="00D849B3" w:rsidP="00D849B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9B3">
        <w:rPr>
          <w:rFonts w:ascii="Times New Roman" w:hAnsi="Times New Roman" w:cs="Times New Roman"/>
          <w:sz w:val="24"/>
          <w:szCs w:val="24"/>
        </w:rPr>
        <w:t xml:space="preserve">RADY GMINY </w:t>
      </w:r>
      <w:r>
        <w:rPr>
          <w:rFonts w:ascii="Times New Roman" w:hAnsi="Times New Roman" w:cs="Times New Roman"/>
          <w:sz w:val="24"/>
          <w:szCs w:val="24"/>
        </w:rPr>
        <w:t>LIDZBARK WARMIŃSKI</w:t>
      </w:r>
    </w:p>
    <w:p w14:paraId="4D51E5D8" w14:textId="33FCB6B6" w:rsidR="00D849B3" w:rsidRPr="00D849B3" w:rsidRDefault="00D849B3" w:rsidP="00D849B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9B3">
        <w:rPr>
          <w:rFonts w:ascii="Times New Roman" w:hAnsi="Times New Roman" w:cs="Times New Roman"/>
          <w:sz w:val="24"/>
          <w:szCs w:val="24"/>
        </w:rPr>
        <w:t xml:space="preserve">z dnia </w:t>
      </w:r>
      <w:r>
        <w:rPr>
          <w:rFonts w:ascii="Times New Roman" w:hAnsi="Times New Roman" w:cs="Times New Roman"/>
          <w:sz w:val="24"/>
          <w:szCs w:val="24"/>
        </w:rPr>
        <w:t>………….</w:t>
      </w:r>
    </w:p>
    <w:p w14:paraId="3584A0C5" w14:textId="5BFFBE8A" w:rsidR="00D849B3" w:rsidRPr="00D849B3" w:rsidRDefault="00D849B3" w:rsidP="00D849B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9B3">
        <w:rPr>
          <w:rFonts w:ascii="Times New Roman" w:hAnsi="Times New Roman" w:cs="Times New Roman"/>
          <w:sz w:val="24"/>
          <w:szCs w:val="24"/>
        </w:rPr>
        <w:t xml:space="preserve">w sprawie przyjęcia </w:t>
      </w:r>
      <w:r w:rsidR="00D8511B">
        <w:rPr>
          <w:rFonts w:ascii="Times New Roman" w:hAnsi="Times New Roman" w:cs="Times New Roman"/>
          <w:sz w:val="24"/>
          <w:szCs w:val="24"/>
        </w:rPr>
        <w:t>G</w:t>
      </w:r>
      <w:r w:rsidRPr="00D849B3">
        <w:rPr>
          <w:rFonts w:ascii="Times New Roman" w:hAnsi="Times New Roman" w:cs="Times New Roman"/>
          <w:sz w:val="24"/>
          <w:szCs w:val="24"/>
        </w:rPr>
        <w:t xml:space="preserve">minnego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D849B3">
        <w:rPr>
          <w:rFonts w:ascii="Times New Roman" w:hAnsi="Times New Roman" w:cs="Times New Roman"/>
          <w:sz w:val="24"/>
          <w:szCs w:val="24"/>
        </w:rPr>
        <w:t xml:space="preserve">rogramu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D849B3">
        <w:rPr>
          <w:rFonts w:ascii="Times New Roman" w:hAnsi="Times New Roman" w:cs="Times New Roman"/>
          <w:sz w:val="24"/>
          <w:szCs w:val="24"/>
        </w:rPr>
        <w:t xml:space="preserve">pieki nad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D849B3">
        <w:rPr>
          <w:rFonts w:ascii="Times New Roman" w:hAnsi="Times New Roman" w:cs="Times New Roman"/>
          <w:sz w:val="24"/>
          <w:szCs w:val="24"/>
        </w:rPr>
        <w:t xml:space="preserve">abytkami </w:t>
      </w:r>
      <w:r w:rsidR="000E697F">
        <w:rPr>
          <w:rFonts w:ascii="Times New Roman" w:hAnsi="Times New Roman" w:cs="Times New Roman"/>
          <w:sz w:val="24"/>
          <w:szCs w:val="24"/>
        </w:rPr>
        <w:t>G</w:t>
      </w:r>
      <w:r w:rsidRPr="00D849B3">
        <w:rPr>
          <w:rFonts w:ascii="Times New Roman" w:hAnsi="Times New Roman" w:cs="Times New Roman"/>
          <w:sz w:val="24"/>
          <w:szCs w:val="24"/>
        </w:rPr>
        <w:t xml:space="preserve">miny </w:t>
      </w:r>
      <w:r>
        <w:rPr>
          <w:rFonts w:ascii="Times New Roman" w:hAnsi="Times New Roman" w:cs="Times New Roman"/>
          <w:sz w:val="24"/>
          <w:szCs w:val="24"/>
        </w:rPr>
        <w:t>Lidzbark Warmiński</w:t>
      </w:r>
      <w:r w:rsidRPr="00D849B3">
        <w:rPr>
          <w:rFonts w:ascii="Times New Roman" w:hAnsi="Times New Roman" w:cs="Times New Roman"/>
          <w:sz w:val="24"/>
          <w:szCs w:val="24"/>
        </w:rPr>
        <w:t xml:space="preserve"> na lata </w:t>
      </w:r>
      <w:r>
        <w:rPr>
          <w:rFonts w:ascii="Times New Roman" w:hAnsi="Times New Roman" w:cs="Times New Roman"/>
          <w:sz w:val="24"/>
          <w:szCs w:val="24"/>
        </w:rPr>
        <w:t>2020-2023</w:t>
      </w:r>
    </w:p>
    <w:p w14:paraId="69596610" w14:textId="77777777" w:rsidR="00772E27" w:rsidRDefault="00772E27" w:rsidP="00772E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14:paraId="3E8770B7" w14:textId="34B563F9" w:rsidR="00D849B3" w:rsidRPr="002A6A37" w:rsidRDefault="00772E27" w:rsidP="002A6A3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2A6A37">
        <w:rPr>
          <w:rFonts w:ascii="Times New Roman" w:hAnsi="Times New Roman" w:cs="Times New Roman"/>
          <w:sz w:val="24"/>
          <w:szCs w:val="24"/>
        </w:rPr>
        <w:t>Na podstawie art.1</w:t>
      </w:r>
      <w:r w:rsidR="002A6A37">
        <w:rPr>
          <w:rFonts w:ascii="Times New Roman" w:hAnsi="Times New Roman" w:cs="Times New Roman"/>
          <w:sz w:val="24"/>
          <w:szCs w:val="24"/>
        </w:rPr>
        <w:t>8</w:t>
      </w:r>
      <w:r w:rsidRPr="002A6A37">
        <w:rPr>
          <w:rFonts w:ascii="Times New Roman" w:hAnsi="Times New Roman" w:cs="Times New Roman"/>
          <w:sz w:val="24"/>
          <w:szCs w:val="24"/>
        </w:rPr>
        <w:t xml:space="preserve"> ust.</w:t>
      </w:r>
      <w:r w:rsidR="002A6A37" w:rsidRPr="002A6A37">
        <w:rPr>
          <w:rFonts w:ascii="Times New Roman" w:hAnsi="Times New Roman" w:cs="Times New Roman"/>
          <w:sz w:val="24"/>
          <w:szCs w:val="24"/>
        </w:rPr>
        <w:t xml:space="preserve"> </w:t>
      </w:r>
      <w:r w:rsidRPr="002A6A37">
        <w:rPr>
          <w:rFonts w:ascii="Times New Roman" w:hAnsi="Times New Roman" w:cs="Times New Roman"/>
          <w:sz w:val="24"/>
          <w:szCs w:val="24"/>
        </w:rPr>
        <w:t>2 pkt. 15 ustawy z dnia 8 marca 1990 roku o samorządzie gminnym (</w:t>
      </w:r>
      <w:proofErr w:type="spellStart"/>
      <w:r w:rsidRPr="002A6A37">
        <w:rPr>
          <w:rFonts w:ascii="Times New Roman" w:hAnsi="Times New Roman" w:cs="Times New Roman"/>
          <w:sz w:val="24"/>
          <w:szCs w:val="24"/>
        </w:rPr>
        <w:t>t.</w:t>
      </w:r>
      <w:r w:rsidR="002A6A37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="002A6A37">
        <w:rPr>
          <w:rFonts w:ascii="Times New Roman" w:hAnsi="Times New Roman" w:cs="Times New Roman"/>
          <w:sz w:val="24"/>
          <w:szCs w:val="24"/>
        </w:rPr>
        <w:t>.</w:t>
      </w:r>
      <w:r w:rsidRPr="002A6A37">
        <w:rPr>
          <w:rFonts w:ascii="Times New Roman" w:hAnsi="Times New Roman" w:cs="Times New Roman"/>
          <w:sz w:val="24"/>
          <w:szCs w:val="24"/>
        </w:rPr>
        <w:t xml:space="preserve"> Dz. U.</w:t>
      </w:r>
      <w:r w:rsidR="002A6A37">
        <w:rPr>
          <w:rFonts w:ascii="Times New Roman" w:hAnsi="Times New Roman" w:cs="Times New Roman"/>
          <w:sz w:val="24"/>
          <w:szCs w:val="24"/>
        </w:rPr>
        <w:t xml:space="preserve"> </w:t>
      </w:r>
      <w:r w:rsidRPr="002A6A37">
        <w:rPr>
          <w:rFonts w:ascii="Times New Roman" w:hAnsi="Times New Roman" w:cs="Times New Roman"/>
          <w:sz w:val="24"/>
          <w:szCs w:val="24"/>
        </w:rPr>
        <w:t xml:space="preserve">z 2020 r., poz. 713) w związku z art 87 ust.  </w:t>
      </w:r>
      <w:r w:rsidR="002A6A37">
        <w:rPr>
          <w:rFonts w:ascii="Times New Roman" w:hAnsi="Times New Roman" w:cs="Times New Roman"/>
          <w:sz w:val="24"/>
          <w:szCs w:val="24"/>
        </w:rPr>
        <w:t xml:space="preserve">1, </w:t>
      </w:r>
      <w:r w:rsidRPr="002A6A37">
        <w:rPr>
          <w:rFonts w:ascii="Times New Roman" w:hAnsi="Times New Roman" w:cs="Times New Roman"/>
          <w:sz w:val="24"/>
          <w:szCs w:val="24"/>
        </w:rPr>
        <w:t>ust</w:t>
      </w:r>
      <w:r w:rsidR="002A6A37">
        <w:rPr>
          <w:rFonts w:ascii="Times New Roman" w:hAnsi="Times New Roman" w:cs="Times New Roman"/>
          <w:sz w:val="24"/>
          <w:szCs w:val="24"/>
        </w:rPr>
        <w:t>.</w:t>
      </w:r>
      <w:r w:rsidRPr="002A6A37">
        <w:rPr>
          <w:rFonts w:ascii="Times New Roman" w:hAnsi="Times New Roman" w:cs="Times New Roman"/>
          <w:sz w:val="24"/>
          <w:szCs w:val="24"/>
        </w:rPr>
        <w:t xml:space="preserve"> 3 i  4 ustawy z dnia 23 lipca 2003 roku o ochronie zabytków i o opiece nad zabytkami (</w:t>
      </w:r>
      <w:proofErr w:type="spellStart"/>
      <w:r w:rsidRPr="002A6A3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2A6A37">
        <w:rPr>
          <w:rFonts w:ascii="Times New Roman" w:hAnsi="Times New Roman" w:cs="Times New Roman"/>
          <w:sz w:val="24"/>
          <w:szCs w:val="24"/>
        </w:rPr>
        <w:t xml:space="preserve">. </w:t>
      </w:r>
      <w:r w:rsidRPr="002A6A37">
        <w:rPr>
          <w:rFonts w:ascii="Times New Roman" w:hAnsi="Times New Roman" w:cs="Times New Roman"/>
          <w:sz w:val="24"/>
          <w:szCs w:val="24"/>
        </w:rPr>
        <w:t xml:space="preserve"> Dz. U. 2020 poz.282)</w:t>
      </w:r>
      <w:r w:rsidR="002A6A37">
        <w:rPr>
          <w:rFonts w:ascii="Times New Roman" w:hAnsi="Times New Roman" w:cs="Times New Roman"/>
          <w:sz w:val="24"/>
          <w:szCs w:val="24"/>
        </w:rPr>
        <w:t xml:space="preserve"> po</w:t>
      </w:r>
      <w:r w:rsidRPr="002A6A37">
        <w:rPr>
          <w:rFonts w:ascii="Times New Roman" w:hAnsi="Times New Roman" w:cs="Times New Roman"/>
          <w:sz w:val="24"/>
          <w:szCs w:val="24"/>
        </w:rPr>
        <w:t xml:space="preserve"> </w:t>
      </w:r>
      <w:r w:rsidR="002A6A37">
        <w:rPr>
          <w:rFonts w:ascii="TimesNewRomanPSMT" w:hAnsi="TimesNewRomanPSMT" w:cs="TimesNewRomanPSMT"/>
        </w:rPr>
        <w:t xml:space="preserve">uzyskaniu pozytywnej opinii Warmińsko-Mazurskiego Wojewódzkiego Konserwatora Zabytków, Rada Gminy </w:t>
      </w:r>
      <w:r w:rsidR="002A6A37">
        <w:rPr>
          <w:rFonts w:ascii="Times New Roman" w:hAnsi="Times New Roman" w:cs="Times New Roman"/>
          <w:sz w:val="24"/>
          <w:szCs w:val="24"/>
        </w:rPr>
        <w:t>Lidzbark Warmiński</w:t>
      </w:r>
      <w:r w:rsidR="002A6A37" w:rsidRPr="00D849B3">
        <w:rPr>
          <w:rFonts w:ascii="Times New Roman" w:hAnsi="Times New Roman" w:cs="Times New Roman"/>
          <w:sz w:val="24"/>
          <w:szCs w:val="24"/>
        </w:rPr>
        <w:t xml:space="preserve"> </w:t>
      </w:r>
      <w:r w:rsidRPr="002A6A37">
        <w:rPr>
          <w:rFonts w:ascii="Times New Roman" w:hAnsi="Times New Roman" w:cs="Times New Roman"/>
          <w:sz w:val="24"/>
          <w:szCs w:val="24"/>
        </w:rPr>
        <w:t>uchwala, co następuje:</w:t>
      </w:r>
    </w:p>
    <w:p w14:paraId="17EC278F" w14:textId="77F5BCC9" w:rsidR="00D849B3" w:rsidRDefault="00D849B3" w:rsidP="00D849B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9B3">
        <w:rPr>
          <w:rFonts w:ascii="Times New Roman" w:hAnsi="Times New Roman" w:cs="Times New Roman"/>
          <w:sz w:val="24"/>
          <w:szCs w:val="24"/>
        </w:rPr>
        <w:t>§ 1.</w:t>
      </w:r>
    </w:p>
    <w:p w14:paraId="3469432D" w14:textId="785FF8A4" w:rsidR="00D849B3" w:rsidRPr="00D849B3" w:rsidRDefault="00D849B3" w:rsidP="000E69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B3">
        <w:rPr>
          <w:rFonts w:ascii="Times New Roman" w:hAnsi="Times New Roman" w:cs="Times New Roman"/>
          <w:sz w:val="24"/>
          <w:szCs w:val="24"/>
        </w:rPr>
        <w:t xml:space="preserve">Uchwala się </w:t>
      </w:r>
      <w:r w:rsidR="002A6A37">
        <w:rPr>
          <w:rFonts w:ascii="Times New Roman" w:hAnsi="Times New Roman" w:cs="Times New Roman"/>
          <w:sz w:val="24"/>
          <w:szCs w:val="24"/>
        </w:rPr>
        <w:t>G</w:t>
      </w:r>
      <w:r w:rsidRPr="00D849B3">
        <w:rPr>
          <w:rFonts w:ascii="Times New Roman" w:hAnsi="Times New Roman" w:cs="Times New Roman"/>
          <w:sz w:val="24"/>
          <w:szCs w:val="24"/>
        </w:rPr>
        <w:t xml:space="preserve">minny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D849B3">
        <w:rPr>
          <w:rFonts w:ascii="Times New Roman" w:hAnsi="Times New Roman" w:cs="Times New Roman"/>
          <w:sz w:val="24"/>
          <w:szCs w:val="24"/>
        </w:rPr>
        <w:t xml:space="preserve">rogram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D849B3">
        <w:rPr>
          <w:rFonts w:ascii="Times New Roman" w:hAnsi="Times New Roman" w:cs="Times New Roman"/>
          <w:sz w:val="24"/>
          <w:szCs w:val="24"/>
        </w:rPr>
        <w:t xml:space="preserve">pieki nad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D849B3">
        <w:rPr>
          <w:rFonts w:ascii="Times New Roman" w:hAnsi="Times New Roman" w:cs="Times New Roman"/>
          <w:sz w:val="24"/>
          <w:szCs w:val="24"/>
        </w:rPr>
        <w:t xml:space="preserve">abytkami </w:t>
      </w:r>
      <w:r w:rsidR="000E697F">
        <w:rPr>
          <w:rFonts w:ascii="Times New Roman" w:hAnsi="Times New Roman" w:cs="Times New Roman"/>
          <w:sz w:val="24"/>
          <w:szCs w:val="24"/>
        </w:rPr>
        <w:t>G</w:t>
      </w:r>
      <w:r w:rsidRPr="00D849B3">
        <w:rPr>
          <w:rFonts w:ascii="Times New Roman" w:hAnsi="Times New Roman" w:cs="Times New Roman"/>
          <w:sz w:val="24"/>
          <w:szCs w:val="24"/>
        </w:rPr>
        <w:t xml:space="preserve">miny </w:t>
      </w:r>
      <w:r>
        <w:rPr>
          <w:rFonts w:ascii="Times New Roman" w:hAnsi="Times New Roman" w:cs="Times New Roman"/>
          <w:sz w:val="24"/>
          <w:szCs w:val="24"/>
        </w:rPr>
        <w:t>Lidzbark Warmiński</w:t>
      </w:r>
      <w:r w:rsidRPr="00D849B3">
        <w:rPr>
          <w:rFonts w:ascii="Times New Roman" w:hAnsi="Times New Roman" w:cs="Times New Roman"/>
          <w:sz w:val="24"/>
          <w:szCs w:val="24"/>
        </w:rPr>
        <w:t xml:space="preserve"> na lata </w:t>
      </w:r>
      <w:r w:rsidR="000E697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849B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849B3">
        <w:rPr>
          <w:rFonts w:ascii="Times New Roman" w:hAnsi="Times New Roman" w:cs="Times New Roman"/>
          <w:sz w:val="24"/>
          <w:szCs w:val="24"/>
        </w:rPr>
        <w:t xml:space="preserve"> - 20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D849B3">
        <w:rPr>
          <w:rFonts w:ascii="Times New Roman" w:hAnsi="Times New Roman" w:cs="Times New Roman"/>
          <w:sz w:val="24"/>
          <w:szCs w:val="24"/>
        </w:rPr>
        <w:t xml:space="preserve"> w brzmieniu załącznika do niniejszej uchwały.</w:t>
      </w:r>
    </w:p>
    <w:p w14:paraId="45A3D4F9" w14:textId="3C5EC630" w:rsidR="00D849B3" w:rsidRDefault="00D849B3" w:rsidP="00D849B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9B3">
        <w:rPr>
          <w:rFonts w:ascii="Times New Roman" w:hAnsi="Times New Roman" w:cs="Times New Roman"/>
          <w:sz w:val="24"/>
          <w:szCs w:val="24"/>
        </w:rPr>
        <w:t>§ 2.</w:t>
      </w:r>
    </w:p>
    <w:p w14:paraId="330FDF6C" w14:textId="0FC76135" w:rsidR="00D849B3" w:rsidRPr="00D849B3" w:rsidRDefault="00D849B3" w:rsidP="000E69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B3">
        <w:rPr>
          <w:rFonts w:ascii="Times New Roman" w:hAnsi="Times New Roman" w:cs="Times New Roman"/>
          <w:sz w:val="24"/>
          <w:szCs w:val="24"/>
        </w:rPr>
        <w:t xml:space="preserve">Wykonanie uchwały powierza się </w:t>
      </w:r>
      <w:r w:rsidR="000E697F">
        <w:rPr>
          <w:rFonts w:ascii="Times New Roman" w:hAnsi="Times New Roman" w:cs="Times New Roman"/>
          <w:sz w:val="24"/>
          <w:szCs w:val="24"/>
        </w:rPr>
        <w:t>W</w:t>
      </w:r>
      <w:r w:rsidRPr="00D849B3">
        <w:rPr>
          <w:rFonts w:ascii="Times New Roman" w:hAnsi="Times New Roman" w:cs="Times New Roman"/>
          <w:sz w:val="24"/>
          <w:szCs w:val="24"/>
        </w:rPr>
        <w:t xml:space="preserve">ójtowi </w:t>
      </w:r>
      <w:r w:rsidR="000E697F">
        <w:rPr>
          <w:rFonts w:ascii="Times New Roman" w:hAnsi="Times New Roman" w:cs="Times New Roman"/>
          <w:sz w:val="24"/>
          <w:szCs w:val="24"/>
        </w:rPr>
        <w:t>G</w:t>
      </w:r>
      <w:r w:rsidRPr="00D849B3">
        <w:rPr>
          <w:rFonts w:ascii="Times New Roman" w:hAnsi="Times New Roman" w:cs="Times New Roman"/>
          <w:sz w:val="24"/>
          <w:szCs w:val="24"/>
        </w:rPr>
        <w:t xml:space="preserve">miny </w:t>
      </w:r>
      <w:r>
        <w:rPr>
          <w:rFonts w:ascii="Times New Roman" w:hAnsi="Times New Roman" w:cs="Times New Roman"/>
          <w:sz w:val="24"/>
          <w:szCs w:val="24"/>
        </w:rPr>
        <w:t>Lidzbark Warmiński</w:t>
      </w:r>
      <w:r w:rsidRPr="00D849B3">
        <w:rPr>
          <w:rFonts w:ascii="Times New Roman" w:hAnsi="Times New Roman" w:cs="Times New Roman"/>
          <w:sz w:val="24"/>
          <w:szCs w:val="24"/>
        </w:rPr>
        <w:t>.</w:t>
      </w:r>
    </w:p>
    <w:p w14:paraId="39010A52" w14:textId="00FB289A" w:rsidR="00D849B3" w:rsidRDefault="00D849B3" w:rsidP="00D849B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9B3">
        <w:rPr>
          <w:rFonts w:ascii="Times New Roman" w:hAnsi="Times New Roman" w:cs="Times New Roman"/>
          <w:sz w:val="24"/>
          <w:szCs w:val="24"/>
        </w:rPr>
        <w:t>§ 3.</w:t>
      </w:r>
    </w:p>
    <w:p w14:paraId="27B95A78" w14:textId="578E2263" w:rsidR="002A6A37" w:rsidRPr="002A6A37" w:rsidRDefault="002A6A37" w:rsidP="002A6A3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2A6A37">
        <w:rPr>
          <w:rFonts w:ascii="TimesNewRomanPSMT" w:hAnsi="TimesNewRomanPSMT" w:cs="TimesNewRomanPSMT"/>
          <w:sz w:val="24"/>
          <w:szCs w:val="24"/>
        </w:rPr>
        <w:t xml:space="preserve"> Uchwała wchodzi w życie po upływie 14 dni od jej ogłoszenia w Dzienniku Urzędowym</w:t>
      </w:r>
    </w:p>
    <w:p w14:paraId="7272D8F0" w14:textId="0CD06784" w:rsidR="00D849B3" w:rsidRPr="002A6A37" w:rsidRDefault="002A6A37" w:rsidP="002A6A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A37">
        <w:rPr>
          <w:rFonts w:ascii="TimesNewRomanPSMT" w:hAnsi="TimesNewRomanPSMT" w:cs="TimesNewRomanPSMT"/>
          <w:sz w:val="24"/>
          <w:szCs w:val="24"/>
        </w:rPr>
        <w:t>Województwa Warmińsko-Mazurskiego.</w:t>
      </w:r>
    </w:p>
    <w:p w14:paraId="09D7EA2F" w14:textId="77777777" w:rsidR="00D849B3" w:rsidRPr="00D849B3" w:rsidRDefault="00D849B3" w:rsidP="00D849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A45F651" w14:textId="77777777" w:rsidR="00D849B3" w:rsidRPr="00D849B3" w:rsidRDefault="00D849B3" w:rsidP="00D849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EA6E517" w14:textId="73AF733A" w:rsidR="00772E27" w:rsidRDefault="00772E27" w:rsidP="00D849B3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E46A0A" w14:textId="51C4BFBF" w:rsidR="00772E27" w:rsidRDefault="00772E27" w:rsidP="00D849B3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FCF27C" w14:textId="77777777" w:rsidR="00772E27" w:rsidRPr="00D849B3" w:rsidRDefault="00772E27" w:rsidP="00D849B3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772E27" w:rsidRPr="00D84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3"/>
    <w:rsid w:val="000E697F"/>
    <w:rsid w:val="0015368D"/>
    <w:rsid w:val="002A6A37"/>
    <w:rsid w:val="00305FFC"/>
    <w:rsid w:val="00772E27"/>
    <w:rsid w:val="007B6570"/>
    <w:rsid w:val="00D849B3"/>
    <w:rsid w:val="00D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92BA"/>
  <w15:chartTrackingRefBased/>
  <w15:docId w15:val="{64BE64DE-F9F4-4EF8-A67E-8D9C9DE8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Karczewska</dc:creator>
  <cp:keywords/>
  <dc:description/>
  <cp:lastModifiedBy>UG_user</cp:lastModifiedBy>
  <cp:revision>4</cp:revision>
  <dcterms:created xsi:type="dcterms:W3CDTF">2020-06-18T07:47:00Z</dcterms:created>
  <dcterms:modified xsi:type="dcterms:W3CDTF">2020-06-18T11:14:00Z</dcterms:modified>
</cp:coreProperties>
</file>